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P-15618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2026-0352-66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Stahlbau, Spezialtiefbau und Holzbau - Neubau von 2 Holzdecks im Stadthafen Münster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 von zwei Holzdecks mit Rammpfahlgründung und Holzeindeckungen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